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E6" w:rsidRP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49E6">
        <w:rPr>
          <w:rFonts w:ascii="Times New Roman" w:hAnsi="Times New Roman" w:cs="Times New Roman"/>
          <w:b/>
          <w:sz w:val="28"/>
          <w:szCs w:val="28"/>
        </w:rPr>
        <w:t xml:space="preserve">ЦЕЛИ И ЗАДАЧИ ПЕРВИЧНОЙ ПРОФСОЮЗНОЙ ОРГАНИЗАЦИИ ШКОЛЫ.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>  1. Основной целью первичной профсоюзной организации школы является реализация  уставных целей и задач Профсоюза по представи</w:t>
      </w:r>
      <w:r w:rsidRPr="003849E6">
        <w:rPr>
          <w:rFonts w:ascii="Times New Roman" w:hAnsi="Times New Roman" w:cs="Times New Roman"/>
          <w:sz w:val="32"/>
          <w:szCs w:val="32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3849E6">
        <w:rPr>
          <w:rFonts w:ascii="Times New Roman" w:hAnsi="Times New Roman" w:cs="Times New Roman"/>
          <w:sz w:val="32"/>
          <w:szCs w:val="32"/>
        </w:rPr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2. Задачами первичной профсоюзной организации школы являются: </w:t>
      </w:r>
    </w:p>
    <w:p w:rsidR="003849E6" w:rsidRP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2.2. Содействие повышению уровня жизни членов Профсоюза, состоящих на учете в первичной профсоюзной организации школы.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2.3. 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2.4. Обеспечение членов Профсоюза правовой и социальной информацией.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 Для достижения уставных целей и задач профсоюзная организация через свои выборные органы: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3.1. Ведет коллективные переговоры, заключает коллективный договор с работодателем на уровне школы, содействует его реализации.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>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3849E6">
        <w:rPr>
          <w:rFonts w:ascii="Times New Roman" w:hAnsi="Times New Roman" w:cs="Times New Roman"/>
          <w:sz w:val="32"/>
          <w:szCs w:val="32"/>
        </w:rPr>
        <w:softHyphen/>
        <w:t xml:space="preserve">ки, формирования </w:t>
      </w:r>
      <w:r w:rsidRPr="003849E6">
        <w:rPr>
          <w:rFonts w:ascii="Times New Roman" w:hAnsi="Times New Roman" w:cs="Times New Roman"/>
          <w:sz w:val="32"/>
          <w:szCs w:val="32"/>
        </w:rPr>
        <w:lastRenderedPageBreak/>
        <w:t xml:space="preserve">социальных программ на уровне школы  и другим вопросам в интересах членов Профсоюза.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>3.3. Принимает участие в разработке  программ за</w:t>
      </w:r>
      <w:r w:rsidRPr="003849E6">
        <w:rPr>
          <w:rFonts w:ascii="Times New Roman" w:hAnsi="Times New Roman" w:cs="Times New Roman"/>
          <w:sz w:val="32"/>
          <w:szCs w:val="32"/>
        </w:rPr>
        <w:softHyphen/>
        <w:t>нятости, реализации мер по социальной защите работников образования, являющихся членами Проф</w:t>
      </w:r>
      <w:r w:rsidRPr="003849E6">
        <w:rPr>
          <w:rFonts w:ascii="Times New Roman" w:hAnsi="Times New Roman" w:cs="Times New Roman"/>
          <w:sz w:val="32"/>
          <w:szCs w:val="32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3849E6">
        <w:rPr>
          <w:rFonts w:ascii="Times New Roman" w:hAnsi="Times New Roman" w:cs="Times New Roman"/>
          <w:sz w:val="32"/>
          <w:szCs w:val="32"/>
        </w:rPr>
        <w:softHyphen/>
        <w:t xml:space="preserve">бождаемых работников.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3.4. Осуществляет общественный </w:t>
      </w:r>
      <w:proofErr w:type="gramStart"/>
      <w:r w:rsidRPr="003849E6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3849E6">
        <w:rPr>
          <w:rFonts w:ascii="Times New Roman" w:hAnsi="Times New Roman" w:cs="Times New Roman"/>
          <w:sz w:val="32"/>
          <w:szCs w:val="32"/>
        </w:rPr>
        <w:t xml:space="preserve">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школы,  а также контроль за выполнением коллективного договора, отраслевого, регионального и иных соглашений.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3.6. Обращается в органы, рассматривающие трудовые споры, с заявлениями по защите  трудовых прав членов Профсоюза, других работников образования.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3.7. 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>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Pr="003849E6">
        <w:rPr>
          <w:rFonts w:ascii="Times New Roman" w:hAnsi="Times New Roman" w:cs="Times New Roman"/>
          <w:sz w:val="32"/>
          <w:szCs w:val="32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3849E6">
        <w:rPr>
          <w:rFonts w:ascii="Times New Roman" w:hAnsi="Times New Roman" w:cs="Times New Roman"/>
          <w:sz w:val="32"/>
          <w:szCs w:val="32"/>
        </w:rPr>
        <w:softHyphen/>
        <w:t>сий, других социальных выплат), исходя из действующего законодательст</w:t>
      </w:r>
      <w:r w:rsidRPr="003849E6">
        <w:rPr>
          <w:rFonts w:ascii="Times New Roman" w:hAnsi="Times New Roman" w:cs="Times New Roman"/>
          <w:sz w:val="32"/>
          <w:szCs w:val="32"/>
        </w:rPr>
        <w:softHyphen/>
        <w:t>ва об оплате труда в школе с учетом прожиточного мини</w:t>
      </w:r>
      <w:r w:rsidRPr="003849E6">
        <w:rPr>
          <w:rFonts w:ascii="Times New Roman" w:hAnsi="Times New Roman" w:cs="Times New Roman"/>
          <w:sz w:val="32"/>
          <w:szCs w:val="32"/>
        </w:rPr>
        <w:softHyphen/>
        <w:t xml:space="preserve">мума и роста цен и тарифов на товары и услуги.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lastRenderedPageBreak/>
        <w:t xml:space="preserve">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>3.10.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Pr="003849E6">
        <w:rPr>
          <w:rFonts w:ascii="Times New Roman" w:hAnsi="Times New Roman" w:cs="Times New Roman"/>
          <w:sz w:val="32"/>
          <w:szCs w:val="32"/>
        </w:rPr>
        <w:softHyphen/>
        <w:t>ми по развитию санаторно-курортного лечения работников, организации туриз</w:t>
      </w:r>
      <w:r w:rsidRPr="003849E6">
        <w:rPr>
          <w:rFonts w:ascii="Times New Roman" w:hAnsi="Times New Roman" w:cs="Times New Roman"/>
          <w:sz w:val="32"/>
          <w:szCs w:val="32"/>
        </w:rPr>
        <w:softHyphen/>
        <w:t xml:space="preserve">ма, массовой физической культуры.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3.11. Оказывает методическую, консультационную, юридическую и материальную помощь членам Профсоюза. 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3.12. Осуществляет обучение профсоюзного актива, правовое обучение  членов Профсоюза. </w:t>
      </w:r>
    </w:p>
    <w:p w:rsidR="003849E6" w:rsidRP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49E6">
        <w:rPr>
          <w:rFonts w:ascii="Times New Roman" w:hAnsi="Times New Roman" w:cs="Times New Roman"/>
          <w:sz w:val="32"/>
          <w:szCs w:val="32"/>
        </w:rPr>
        <w:t>3.13. Организует прием в Профсоюз и учет членов Профсоюза, осуществляет организационные мероприятия по повышению м</w:t>
      </w:r>
      <w:r>
        <w:rPr>
          <w:rFonts w:ascii="Times New Roman" w:hAnsi="Times New Roman" w:cs="Times New Roman"/>
          <w:sz w:val="32"/>
          <w:szCs w:val="32"/>
        </w:rPr>
        <w:t>отивации профсоюзного членства.</w:t>
      </w:r>
    </w:p>
    <w:p w:rsid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849E6">
        <w:rPr>
          <w:rFonts w:ascii="Times New Roman" w:hAnsi="Times New Roman" w:cs="Times New Roman"/>
          <w:sz w:val="32"/>
          <w:szCs w:val="32"/>
        </w:rPr>
        <w:t xml:space="preserve">3.14. Участвует в избирательных кампаниях в соответствии с федеральными законами и законами субъекта РФ. </w:t>
      </w:r>
    </w:p>
    <w:p w:rsidR="00194962" w:rsidRPr="003849E6" w:rsidRDefault="003849E6" w:rsidP="003849E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49E6">
        <w:rPr>
          <w:rFonts w:ascii="Times New Roman" w:hAnsi="Times New Roman" w:cs="Times New Roman"/>
          <w:sz w:val="32"/>
          <w:szCs w:val="32"/>
        </w:rPr>
        <w:t>3.15. Осуществляет иные виды деятельности, вытекающие из норм Устава Профсоюза и не противоречащие законодательству РФ.  </w:t>
      </w:r>
      <w:r w:rsidRPr="003849E6">
        <w:rPr>
          <w:rFonts w:ascii="Times New Roman" w:hAnsi="Times New Roman" w:cs="Times New Roman"/>
          <w:sz w:val="32"/>
          <w:szCs w:val="32"/>
        </w:rPr>
        <w:br/>
      </w:r>
      <w:r w:rsidRPr="003849E6">
        <w:rPr>
          <w:rFonts w:ascii="Times New Roman" w:hAnsi="Times New Roman" w:cs="Times New Roman"/>
          <w:sz w:val="32"/>
          <w:szCs w:val="32"/>
        </w:rPr>
        <w:br/>
      </w:r>
    </w:p>
    <w:sectPr w:rsidR="00194962" w:rsidRPr="003849E6" w:rsidSect="003849E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E6"/>
    <w:rsid w:val="003849E6"/>
    <w:rsid w:val="00437EC8"/>
    <w:rsid w:val="00614BD3"/>
    <w:rsid w:val="008C72D1"/>
    <w:rsid w:val="00B9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9E6"/>
  </w:style>
  <w:style w:type="character" w:styleId="a3">
    <w:name w:val="Hyperlink"/>
    <w:basedOn w:val="a0"/>
    <w:uiPriority w:val="99"/>
    <w:semiHidden/>
    <w:unhideWhenUsed/>
    <w:rsid w:val="00384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</dc:creator>
  <cp:keywords/>
  <dc:description/>
  <cp:lastModifiedBy>Ола</cp:lastModifiedBy>
  <cp:revision>1</cp:revision>
  <dcterms:created xsi:type="dcterms:W3CDTF">2014-03-11T07:32:00Z</dcterms:created>
  <dcterms:modified xsi:type="dcterms:W3CDTF">2014-03-11T07:42:00Z</dcterms:modified>
</cp:coreProperties>
</file>